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000000">
      <w:pPr>
        <w:ind w:left="4320" w:firstLine="720"/>
        <w:rPr>
          <w:sz w:val="24"/>
          <w:szCs w:val="24"/>
          <w:lang w:val="lt-LT"/>
        </w:rPr>
      </w:pPr>
      <w:r>
        <w:rPr>
          <w:sz w:val="24"/>
          <w:szCs w:val="24"/>
          <w:lang w:val="lt-LT"/>
        </w:rPr>
        <w:t>Skuodo rajono savivaldybės tarybos</w:t>
      </w:r>
    </w:p>
    <w:p w14:paraId="2CFA1622" w14:textId="54986D1F" w:rsidR="00185114" w:rsidRDefault="00000000" w:rsidP="001F562E">
      <w:pPr>
        <w:ind w:left="4320" w:firstLine="720"/>
        <w:rPr>
          <w:sz w:val="24"/>
          <w:szCs w:val="24"/>
          <w:lang w:val="lt-LT"/>
        </w:rPr>
      </w:pPr>
      <w:r>
        <w:rPr>
          <w:sz w:val="24"/>
          <w:szCs w:val="24"/>
          <w:lang w:val="lt-LT"/>
        </w:rPr>
        <w:t xml:space="preserve">2025 m. </w:t>
      </w:r>
      <w:r w:rsidR="006D1122">
        <w:rPr>
          <w:sz w:val="24"/>
          <w:szCs w:val="24"/>
          <w:lang w:val="lt-LT"/>
        </w:rPr>
        <w:t xml:space="preserve">         </w:t>
      </w:r>
      <w:r>
        <w:rPr>
          <w:sz w:val="24"/>
          <w:szCs w:val="24"/>
          <w:lang w:val="lt-LT"/>
        </w:rPr>
        <w:t xml:space="preserve">       d. sprendimo Nr. T</w:t>
      </w:r>
      <w:r w:rsidR="001F562E">
        <w:rPr>
          <w:sz w:val="24"/>
          <w:szCs w:val="24"/>
          <w:lang w:val="lt-LT"/>
        </w:rPr>
        <w:t>9</w:t>
      </w:r>
      <w:r>
        <w:rPr>
          <w:sz w:val="24"/>
          <w:szCs w:val="24"/>
          <w:lang w:val="lt-LT"/>
        </w:rPr>
        <w:t>-</w:t>
      </w:r>
    </w:p>
    <w:p w14:paraId="112FEB19" w14:textId="30ED0CFC" w:rsidR="00185114" w:rsidRDefault="00C16A3E">
      <w:pPr>
        <w:ind w:left="5040"/>
        <w:rPr>
          <w:sz w:val="24"/>
          <w:szCs w:val="24"/>
          <w:lang w:val="lt-LT"/>
        </w:rPr>
      </w:pPr>
      <w:r>
        <w:rPr>
          <w:sz w:val="24"/>
          <w:szCs w:val="24"/>
          <w:lang w:val="lt-LT"/>
        </w:rPr>
        <w:t>2</w:t>
      </w:r>
      <w:r w:rsidR="00602F18">
        <w:rPr>
          <w:sz w:val="24"/>
          <w:szCs w:val="24"/>
          <w:lang w:val="lt-LT"/>
        </w:rPr>
        <w:t xml:space="preserve"> </w:t>
      </w: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794AF365" w14:textId="042D047D" w:rsidR="00185114" w:rsidRDefault="00000000">
      <w:pPr>
        <w:widowControl w:val="0"/>
        <w:tabs>
          <w:tab w:val="right" w:leader="underscore" w:pos="9072"/>
        </w:tabs>
        <w:ind w:firstLine="567"/>
        <w:jc w:val="center"/>
        <w:rPr>
          <w:b/>
          <w:bCs/>
          <w:sz w:val="24"/>
          <w:szCs w:val="24"/>
        </w:rPr>
      </w:pPr>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6605D7EE" w:rsidR="00185114" w:rsidRDefault="00000000" w:rsidP="00AB5169">
      <w:pPr>
        <w:widowControl w:val="0"/>
        <w:tabs>
          <w:tab w:val="right" w:leader="underscore" w:pos="9072"/>
        </w:tabs>
        <w:ind w:left="567" w:firstLine="567"/>
        <w:jc w:val="center"/>
        <w:rPr>
          <w:sz w:val="24"/>
          <w:szCs w:val="24"/>
          <w:lang w:val="lt-LT"/>
        </w:rPr>
      </w:pPr>
      <w:r>
        <w:rPr>
          <w:sz w:val="24"/>
          <w:szCs w:val="24"/>
          <w:lang w:val="lt-LT"/>
        </w:rPr>
        <w:t>20</w:t>
      </w:r>
      <w:r w:rsidR="00AB5169">
        <w:rPr>
          <w:sz w:val="24"/>
          <w:szCs w:val="24"/>
          <w:lang w:val="lt-LT"/>
        </w:rPr>
        <w:t>25</w:t>
      </w:r>
      <w:r>
        <w:rPr>
          <w:sz w:val="24"/>
          <w:szCs w:val="24"/>
          <w:lang w:val="lt-LT"/>
        </w:rPr>
        <w:t xml:space="preserve"> m. </w:t>
      </w:r>
      <w:r w:rsidR="00AB5169">
        <w:rPr>
          <w:sz w:val="24"/>
          <w:szCs w:val="24"/>
          <w:lang w:val="lt-LT"/>
        </w:rPr>
        <w:t xml:space="preserve">                         </w:t>
      </w:r>
      <w:r>
        <w:rPr>
          <w:sz w:val="24"/>
          <w:szCs w:val="24"/>
          <w:lang w:val="lt-LT"/>
        </w:rPr>
        <w:t xml:space="preserve"> d. </w:t>
      </w:r>
      <w:r>
        <w:rPr>
          <w:bCs/>
          <w:sz w:val="24"/>
          <w:szCs w:val="24"/>
          <w:lang w:val="lt-LT"/>
        </w:rPr>
        <w:t xml:space="preserve">Nr. </w:t>
      </w:r>
      <w:r w:rsidR="00AB5169">
        <w:rPr>
          <w:bCs/>
          <w:sz w:val="24"/>
          <w:szCs w:val="24"/>
          <w:lang w:val="lt-LT"/>
        </w:rPr>
        <w:t xml:space="preserve">ŽS-        (15.3.13 </w:t>
      </w:r>
      <w:proofErr w:type="spellStart"/>
      <w:r w:rsidR="00AB5169">
        <w:rPr>
          <w:bCs/>
          <w:sz w:val="24"/>
          <w:szCs w:val="24"/>
          <w:lang w:val="lt-LT"/>
        </w:rPr>
        <w:t>Mr</w:t>
      </w:r>
      <w:proofErr w:type="spellEnd"/>
      <w:r w:rsidR="00AB5169">
        <w:rPr>
          <w:bCs/>
          <w:sz w:val="24"/>
          <w:szCs w:val="24"/>
          <w:lang w:val="lt-LT"/>
        </w:rPr>
        <w:t>)</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50FC28A6" w:rsidR="00185114"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AE654F">
        <w:rPr>
          <w:sz w:val="24"/>
          <w:szCs w:val="24"/>
          <w:lang w:val="lt-LT"/>
        </w:rPr>
        <w:t xml:space="preserve">           </w:t>
      </w:r>
      <w:r>
        <w:rPr>
          <w:sz w:val="24"/>
          <w:szCs w:val="24"/>
          <w:lang w:val="lt-LT"/>
        </w:rPr>
        <w:t xml:space="preserve">      d. sprendimą Nr.  T9-...,  toliau vadinama nuomotoju, ir </w:t>
      </w:r>
      <w:r w:rsidR="001F562E" w:rsidRPr="001F562E">
        <w:rPr>
          <w:i/>
          <w:sz w:val="24"/>
          <w:szCs w:val="24"/>
          <w:lang w:val="lt-LT"/>
        </w:rPr>
        <w:t>(duomenys neskelbtini)</w:t>
      </w:r>
      <w:r w:rsidR="00AE654F">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19DACA7D" w14:textId="179FA34D" w:rsidR="00AB5169" w:rsidRDefault="00AB5169" w:rsidP="00AB5169">
      <w:pPr>
        <w:pStyle w:val="Pagrindinistekstas"/>
        <w:ind w:firstLine="1247"/>
        <w:jc w:val="both"/>
        <w:rPr>
          <w:bCs/>
          <w:sz w:val="24"/>
          <w:szCs w:val="24"/>
          <w:lang w:val="lt-LT"/>
        </w:rPr>
      </w:pPr>
      <w:r>
        <w:rPr>
          <w:sz w:val="24"/>
          <w:szCs w:val="24"/>
          <w:lang w:val="lt-LT"/>
        </w:rPr>
        <w:t>1. Nuomotojas išnuomoja, o nuomininkas išsinuomoja 0,0</w:t>
      </w:r>
      <w:r w:rsidR="009E3E3E">
        <w:rPr>
          <w:sz w:val="24"/>
          <w:szCs w:val="24"/>
          <w:lang w:val="lt-LT"/>
        </w:rPr>
        <w:t>232</w:t>
      </w:r>
      <w:r>
        <w:rPr>
          <w:sz w:val="24"/>
          <w:szCs w:val="24"/>
          <w:lang w:val="lt-LT"/>
        </w:rPr>
        <w:t xml:space="preserve"> ha ploto valstybinės žemės sklypo dalį, esančią 0,</w:t>
      </w:r>
      <w:r w:rsidR="009E3E3E">
        <w:rPr>
          <w:sz w:val="24"/>
          <w:szCs w:val="24"/>
          <w:lang w:val="lt-LT"/>
        </w:rPr>
        <w:t>0856</w:t>
      </w:r>
      <w:r>
        <w:rPr>
          <w:sz w:val="24"/>
          <w:szCs w:val="24"/>
          <w:lang w:val="lt-LT"/>
        </w:rPr>
        <w:t xml:space="preserve"> ha ploto žemės sklype, kadastro Nr. 7507/0005:45</w:t>
      </w:r>
      <w:r w:rsidR="009E3E3E">
        <w:rPr>
          <w:sz w:val="24"/>
          <w:szCs w:val="24"/>
          <w:lang w:val="lt-LT"/>
        </w:rPr>
        <w:t>0</w:t>
      </w:r>
      <w:r>
        <w:rPr>
          <w:sz w:val="24"/>
          <w:szCs w:val="24"/>
          <w:lang w:val="lt-LT"/>
        </w:rPr>
        <w:t>, unikalus Nr. 4400-</w:t>
      </w:r>
      <w:r w:rsidR="009E3E3E">
        <w:rPr>
          <w:sz w:val="24"/>
          <w:szCs w:val="24"/>
          <w:lang w:val="lt-LT"/>
        </w:rPr>
        <w:t>6270-8846</w:t>
      </w:r>
      <w:r>
        <w:rPr>
          <w:sz w:val="24"/>
          <w:szCs w:val="24"/>
          <w:lang w:val="lt-LT"/>
        </w:rPr>
        <w:t>, registro įrašo Nr. 44/344</w:t>
      </w:r>
      <w:r w:rsidR="009E3E3E">
        <w:rPr>
          <w:sz w:val="24"/>
          <w:szCs w:val="24"/>
          <w:lang w:val="lt-LT"/>
        </w:rPr>
        <w:t>4500</w:t>
      </w:r>
      <w:r>
        <w:rPr>
          <w:sz w:val="24"/>
          <w:szCs w:val="24"/>
          <w:lang w:val="lt-LT"/>
        </w:rPr>
        <w:t xml:space="preserve">, </w:t>
      </w:r>
      <w:r>
        <w:rPr>
          <w:bCs/>
          <w:sz w:val="24"/>
          <w:szCs w:val="24"/>
          <w:lang w:val="lt-LT"/>
        </w:rPr>
        <w:t xml:space="preserve">Parko g. </w:t>
      </w:r>
      <w:r w:rsidR="009E3E3E">
        <w:rPr>
          <w:bCs/>
          <w:sz w:val="24"/>
          <w:szCs w:val="24"/>
          <w:lang w:val="lt-LT"/>
        </w:rPr>
        <w:t>7</w:t>
      </w:r>
      <w:r>
        <w:rPr>
          <w:bCs/>
          <w:sz w:val="24"/>
          <w:szCs w:val="24"/>
          <w:lang w:val="lt-LT"/>
        </w:rPr>
        <w:t xml:space="preserve">, Barstyčių miestelyje, </w:t>
      </w:r>
      <w:r>
        <w:rPr>
          <w:sz w:val="24"/>
          <w:szCs w:val="24"/>
          <w:lang w:val="lt-LT"/>
        </w:rPr>
        <w:t xml:space="preserve">Skuodo r. savivaldybėje (toliau – Žemės sklypas), reikalingą </w:t>
      </w:r>
      <w:r w:rsidR="00AB05BC">
        <w:rPr>
          <w:sz w:val="24"/>
          <w:szCs w:val="24"/>
          <w:lang w:val="lt-LT"/>
        </w:rPr>
        <w:t>½ ūkinio pastato</w:t>
      </w:r>
      <w:r>
        <w:rPr>
          <w:bCs/>
          <w:sz w:val="24"/>
          <w:szCs w:val="24"/>
          <w:lang w:val="lt-LT"/>
        </w:rPr>
        <w:t>, unikalus Nr. 7597-4005-00</w:t>
      </w:r>
      <w:r w:rsidR="00AB05BC">
        <w:rPr>
          <w:bCs/>
          <w:sz w:val="24"/>
          <w:szCs w:val="24"/>
          <w:lang w:val="lt-LT"/>
        </w:rPr>
        <w:t>22, pastato garažo, unikalus Nr. 7597-4005-0077</w:t>
      </w:r>
      <w:r>
        <w:rPr>
          <w:bCs/>
          <w:sz w:val="24"/>
          <w:szCs w:val="24"/>
          <w:lang w:val="lt-LT"/>
        </w:rPr>
        <w:t>, eksploatavimui.</w:t>
      </w:r>
    </w:p>
    <w:p w14:paraId="5A88E5FB" w14:textId="4E31084F" w:rsidR="00185114" w:rsidRDefault="00000000">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00AB5169">
        <w:rPr>
          <w:sz w:val="24"/>
          <w:szCs w:val="24"/>
          <w:lang w:val="lt-LT"/>
        </w:rPr>
        <w:t>penkiasdešimt trijų</w:t>
      </w:r>
      <w:r>
        <w:rPr>
          <w:sz w:val="24"/>
          <w:szCs w:val="24"/>
          <w:lang w:val="lt-LT"/>
        </w:rPr>
        <w:t xml:space="preserve"> (</w:t>
      </w:r>
      <w:r w:rsidR="00AB5169">
        <w:rPr>
          <w:sz w:val="24"/>
          <w:szCs w:val="24"/>
          <w:lang w:val="lt-LT"/>
        </w:rPr>
        <w:t>53</w:t>
      </w:r>
      <w:r>
        <w:rPr>
          <w:sz w:val="24"/>
          <w:szCs w:val="24"/>
          <w:lang w:val="lt-LT"/>
        </w:rPr>
        <w:t xml:space="preserve">) metų laikotarpiui </w:t>
      </w:r>
      <w:r w:rsidR="008D1A65">
        <w:rPr>
          <w:bCs/>
          <w:sz w:val="24"/>
          <w:szCs w:val="24"/>
          <w:lang w:val="lt-LT"/>
        </w:rPr>
        <w:t>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w:t>
      </w:r>
    </w:p>
    <w:p w14:paraId="50EBC07D" w14:textId="5667374B" w:rsidR="00185114" w:rsidRDefault="00000000">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AB5169">
        <w:rPr>
          <w:bCs/>
          <w:sz w:val="24"/>
          <w:szCs w:val="24"/>
          <w:lang w:val="lt-LT"/>
        </w:rPr>
        <w:t>daugiabučių gyvenamųjų pastatų ir bendrabučių</w:t>
      </w:r>
      <w:r>
        <w:rPr>
          <w:bCs/>
          <w:sz w:val="24"/>
          <w:szCs w:val="24"/>
          <w:lang w:val="lt-LT"/>
        </w:rPr>
        <w:t xml:space="preserve"> teritorijos.</w:t>
      </w:r>
    </w:p>
    <w:p w14:paraId="7F445C97" w14:textId="77777777" w:rsidR="00185114"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000000">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571E3860" w:rsidR="00185114" w:rsidRDefault="0000000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r w:rsidR="00AB5169">
        <w:rPr>
          <w:color w:val="000000"/>
          <w:sz w:val="24"/>
          <w:szCs w:val="24"/>
          <w:lang w:val="lt-LT" w:eastAsia="lt-LT"/>
        </w:rPr>
        <w:t>nėra.</w:t>
      </w:r>
    </w:p>
    <w:p w14:paraId="28C96308" w14:textId="3D99EA63" w:rsidR="00602F18" w:rsidRDefault="00000000" w:rsidP="00602F18">
      <w:pPr>
        <w:ind w:firstLine="1276"/>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sidR="00AB05BC">
        <w:rPr>
          <w:color w:val="000000"/>
          <w:sz w:val="24"/>
          <w:szCs w:val="24"/>
          <w:lang w:val="lt-LT" w:eastAsia="lt-LT"/>
        </w:rPr>
        <w:t>nėra</w:t>
      </w:r>
      <w:r w:rsidR="00602F18">
        <w:rPr>
          <w:color w:val="000000"/>
          <w:sz w:val="24"/>
          <w:szCs w:val="24"/>
          <w:lang w:val="lt-LT" w:eastAsia="lt-LT"/>
        </w:rPr>
        <w:t>.</w:t>
      </w:r>
    </w:p>
    <w:p w14:paraId="0A413AD7" w14:textId="01064A6F" w:rsidR="00185114" w:rsidRDefault="00000000">
      <w:pPr>
        <w:tabs>
          <w:tab w:val="left" w:pos="0"/>
        </w:tabs>
        <w:ind w:firstLine="1247"/>
        <w:jc w:val="both"/>
        <w:rPr>
          <w:sz w:val="24"/>
          <w:szCs w:val="24"/>
          <w:lang w:val="lt-LT"/>
        </w:rPr>
      </w:pPr>
      <w:r>
        <w:rPr>
          <w:sz w:val="24"/>
          <w:szCs w:val="24"/>
          <w:lang w:val="lt-LT"/>
        </w:rPr>
        <w:t xml:space="preserve">8. Kiti teisės aktuose nustatyti žemės naudojimo apribojimai – </w:t>
      </w:r>
      <w:r w:rsidR="00103391">
        <w:rPr>
          <w:sz w:val="24"/>
          <w:szCs w:val="24"/>
          <w:lang w:val="lt-LT"/>
        </w:rPr>
        <w:t>nėra.</w:t>
      </w:r>
    </w:p>
    <w:p w14:paraId="5D417DD1" w14:textId="07144D1B" w:rsidR="007F4DB1" w:rsidRDefault="00000000">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sidR="00103391">
        <w:rPr>
          <w:sz w:val="24"/>
          <w:szCs w:val="24"/>
          <w:lang w:val="lt-LT"/>
        </w:rPr>
        <w:t xml:space="preserve">  </w:t>
      </w:r>
      <w:r w:rsidR="00602F18">
        <w:rPr>
          <w:sz w:val="24"/>
          <w:szCs w:val="24"/>
          <w:lang w:val="lt-LT"/>
        </w:rPr>
        <w:t xml:space="preserve">servitutas - teisė tiesti, aptarnauti, naudoti požemines, antžemines komunikacijas </w:t>
      </w:r>
      <w:r w:rsidR="007F4DB1">
        <w:rPr>
          <w:sz w:val="24"/>
          <w:szCs w:val="24"/>
          <w:lang w:val="lt-LT"/>
        </w:rPr>
        <w:t>(tarnaujantis daiktas)</w:t>
      </w:r>
      <w:r w:rsidR="00602F18">
        <w:rPr>
          <w:sz w:val="24"/>
          <w:szCs w:val="24"/>
          <w:lang w:val="lt-LT"/>
        </w:rPr>
        <w:t>-0,00</w:t>
      </w:r>
      <w:r w:rsidR="00AB05BC">
        <w:rPr>
          <w:sz w:val="24"/>
          <w:szCs w:val="24"/>
          <w:lang w:val="lt-LT"/>
        </w:rPr>
        <w:t>26</w:t>
      </w:r>
      <w:r w:rsidR="00602F18">
        <w:rPr>
          <w:sz w:val="24"/>
          <w:szCs w:val="24"/>
          <w:lang w:val="lt-LT"/>
        </w:rPr>
        <w:t xml:space="preserve"> ha</w:t>
      </w:r>
      <w:r w:rsidR="007F4DB1">
        <w:rPr>
          <w:sz w:val="24"/>
          <w:szCs w:val="24"/>
          <w:lang w:val="lt-LT"/>
        </w:rPr>
        <w:t>.</w:t>
      </w:r>
    </w:p>
    <w:p w14:paraId="1F289CC5" w14:textId="5826F6F1" w:rsidR="00185114" w:rsidRDefault="00000000">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 xml:space="preserve">vertė – </w:t>
      </w:r>
      <w:r w:rsidR="00C16A3E">
        <w:rPr>
          <w:bCs/>
          <w:sz w:val="24"/>
          <w:szCs w:val="24"/>
          <w:lang w:val="lt-LT"/>
        </w:rPr>
        <w:t>137</w:t>
      </w:r>
      <w:r>
        <w:rPr>
          <w:bCs/>
          <w:sz w:val="24"/>
          <w:szCs w:val="24"/>
          <w:lang w:val="lt-LT"/>
        </w:rPr>
        <w:t xml:space="preserve"> (</w:t>
      </w:r>
      <w:r w:rsidR="00C16A3E">
        <w:rPr>
          <w:bCs/>
          <w:sz w:val="24"/>
          <w:szCs w:val="24"/>
          <w:lang w:val="lt-LT"/>
        </w:rPr>
        <w:t>vienas</w:t>
      </w:r>
      <w:r>
        <w:rPr>
          <w:bCs/>
          <w:sz w:val="24"/>
          <w:szCs w:val="24"/>
          <w:lang w:val="lt-LT"/>
        </w:rPr>
        <w:t xml:space="preserve"> šimta</w:t>
      </w:r>
      <w:r w:rsidR="00C16A3E">
        <w:rPr>
          <w:bCs/>
          <w:sz w:val="24"/>
          <w:szCs w:val="24"/>
          <w:lang w:val="lt-LT"/>
        </w:rPr>
        <w:t>s trisdešimt</w:t>
      </w:r>
      <w:r w:rsidR="00602F18">
        <w:rPr>
          <w:bCs/>
          <w:sz w:val="24"/>
          <w:szCs w:val="24"/>
          <w:lang w:val="lt-LT"/>
        </w:rPr>
        <w:t xml:space="preserve"> septyni</w:t>
      </w:r>
      <w:r>
        <w:rPr>
          <w:bCs/>
          <w:sz w:val="24"/>
          <w:szCs w:val="24"/>
          <w:lang w:val="lt-LT"/>
        </w:rPr>
        <w:t>) Eur.</w:t>
      </w:r>
    </w:p>
    <w:p w14:paraId="7412FBAB" w14:textId="77777777" w:rsidR="00185114" w:rsidRDefault="00000000">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00000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142B01F0" w14:textId="7736E81D" w:rsidR="00185114" w:rsidRDefault="005F144F">
      <w:pPr>
        <w:widowControl w:val="0"/>
        <w:ind w:firstLine="1247"/>
        <w:jc w:val="both"/>
        <w:rPr>
          <w:color w:val="000000"/>
          <w:sz w:val="24"/>
          <w:szCs w:val="24"/>
          <w:lang w:val="lt-LT"/>
        </w:rPr>
      </w:pPr>
      <w:r>
        <w:rPr>
          <w:sz w:val="24"/>
          <w:szCs w:val="24"/>
          <w:lang w:val="lt-LT"/>
        </w:rPr>
        <w:t xml:space="preserve">13. </w:t>
      </w:r>
      <w:r>
        <w:rPr>
          <w:color w:val="000000"/>
          <w:sz w:val="24"/>
          <w:szCs w:val="24"/>
          <w:lang w:val="lt-LT"/>
        </w:rPr>
        <w:t xml:space="preserve">Įstatymų ir Lietuvos Respublikos Vyriausybės nustatyta tvarka pasikeitus </w:t>
      </w:r>
      <w:r>
        <w:rPr>
          <w:color w:val="000000"/>
          <w:sz w:val="24"/>
          <w:szCs w:val="24"/>
          <w:lang w:val="lt-LT"/>
        </w:rPr>
        <w:lastRenderedPageBreak/>
        <w:t>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2B19980A"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14. Žemės sklype esančių statinių ar įrenginių likimas pasibaigus valstybinės žemės nuomos sutarčiai nustatomas, kaip numatyta galiojančiuose Lietuvos Respublikos teisės aktuose.</w:t>
      </w:r>
    </w:p>
    <w:p w14:paraId="09295B17" w14:textId="77777777" w:rsidR="00185114"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22C8FAD0"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15.</w:t>
      </w:r>
      <w:r w:rsidR="00602F18">
        <w:rPr>
          <w:sz w:val="24"/>
          <w:szCs w:val="24"/>
          <w:lang w:val="lt-LT" w:eastAsia="lt-LT"/>
        </w:rPr>
        <w:t xml:space="preserve"> </w:t>
      </w:r>
      <w:r>
        <w:rPr>
          <w:sz w:val="24"/>
          <w:szCs w:val="24"/>
          <w:lang w:val="lt-LT" w:eastAsia="lt-LT"/>
        </w:rPr>
        <w:t>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1E7AD35" w14:textId="4B05DD38"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16. Atsakomybė už žemės sklypo nuomos sutarties pažeidimus numatyta pagal galiojančius Lietuvos Respublikos teisės aktus. </w:t>
      </w:r>
    </w:p>
    <w:p w14:paraId="1E7DC229" w14:textId="7AF2144F"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17. Nuomininkas įsipareigoja laikytis nuomos sutarties ir įstatymų. Už jų nevykdymą jis atsako pagal įstatymus.</w:t>
      </w:r>
    </w:p>
    <w:p w14:paraId="598E7403" w14:textId="4D17BAA3"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18. </w:t>
      </w:r>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64CCEF66"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72C4155E" w14:textId="3A6AA4F2" w:rsidR="00185114" w:rsidRDefault="005F144F">
      <w:pPr>
        <w:widowControl w:val="0"/>
        <w:ind w:firstLine="1247"/>
        <w:jc w:val="both"/>
        <w:rPr>
          <w:sz w:val="24"/>
          <w:szCs w:val="24"/>
          <w:lang w:val="lt-LT" w:eastAsia="lt-LT"/>
        </w:rPr>
      </w:pPr>
      <w:r>
        <w:rPr>
          <w:sz w:val="24"/>
          <w:szCs w:val="24"/>
          <w:lang w:val="lt-LT" w:eastAsia="lt-LT"/>
        </w:rPr>
        <w:t xml:space="preserve">20. Sutartis prieš terminą nutraukiama nuomotojo reikalavimu: </w:t>
      </w:r>
    </w:p>
    <w:p w14:paraId="6774BA7F" w14:textId="69DC523E" w:rsidR="00185114" w:rsidRDefault="005F144F">
      <w:pPr>
        <w:widowControl w:val="0"/>
        <w:ind w:firstLine="1247"/>
        <w:jc w:val="both"/>
        <w:rPr>
          <w:sz w:val="24"/>
          <w:szCs w:val="24"/>
          <w:lang w:val="lt-LT" w:eastAsia="lt-LT"/>
        </w:rPr>
      </w:pPr>
      <w:r>
        <w:rPr>
          <w:sz w:val="24"/>
          <w:szCs w:val="24"/>
          <w:lang w:val="lt-LT" w:eastAsia="lt-LT"/>
        </w:rPr>
        <w:lastRenderedPageBreak/>
        <w:t>20.1. nuomininkui neįvykdžius sutarties 24 punkte jam nustatytos pareigos;</w:t>
      </w:r>
    </w:p>
    <w:p w14:paraId="04238404" w14:textId="346C4677" w:rsidR="00185114" w:rsidRDefault="005F144F">
      <w:pPr>
        <w:widowControl w:val="0"/>
        <w:ind w:firstLine="1247"/>
        <w:jc w:val="both"/>
        <w:rPr>
          <w:sz w:val="24"/>
          <w:szCs w:val="24"/>
          <w:lang w:val="lt-LT" w:eastAsia="lt-LT"/>
        </w:rPr>
      </w:pPr>
      <w:r>
        <w:rPr>
          <w:sz w:val="24"/>
          <w:szCs w:val="24"/>
          <w:lang w:val="lt-LT" w:eastAsia="lt-LT"/>
        </w:rPr>
        <w:t xml:space="preserve">20.2. </w:t>
      </w:r>
      <w:r w:rsidR="00602F18">
        <w:rPr>
          <w:sz w:val="24"/>
          <w:szCs w:val="24"/>
          <w:lang w:val="lt-LT" w:eastAsia="lt-LT"/>
        </w:rPr>
        <w:t>k</w:t>
      </w:r>
      <w:r>
        <w:rPr>
          <w:sz w:val="24"/>
          <w:szCs w:val="24"/>
          <w:lang w:val="lt-LT" w:eastAsia="lt-LT"/>
        </w:rPr>
        <w:t>ai į žemės sklypą atkuriamos nuosavybės teisės, išskyrus įstatymų, reglamentuojančių piliečių nuosavybės teisių į išlikusį nekilnojamąjį turtą atkūrimą, nustatytus atvejus;</w:t>
      </w:r>
    </w:p>
    <w:p w14:paraId="618C33D1" w14:textId="67CB10BD" w:rsidR="00185114" w:rsidRDefault="005F144F">
      <w:pPr>
        <w:widowControl w:val="0"/>
        <w:ind w:firstLine="1247"/>
        <w:jc w:val="both"/>
        <w:rPr>
          <w:sz w:val="24"/>
          <w:szCs w:val="24"/>
          <w:lang w:val="lt-LT" w:eastAsia="lt-LT"/>
        </w:rPr>
      </w:pPr>
      <w:r>
        <w:rPr>
          <w:sz w:val="24"/>
          <w:szCs w:val="24"/>
          <w:lang w:val="lt-LT" w:eastAsia="lt-LT"/>
        </w:rPr>
        <w:t>20.3.</w:t>
      </w:r>
      <w:r w:rsidR="00602F18">
        <w:rPr>
          <w:sz w:val="24"/>
          <w:szCs w:val="24"/>
          <w:lang w:val="lt-LT" w:eastAsia="lt-LT"/>
        </w:rPr>
        <w:t xml:space="preserve"> </w:t>
      </w:r>
      <w:r>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EC1D96E" w14:textId="52CB1E93" w:rsidR="00185114" w:rsidRDefault="005F144F">
      <w:pPr>
        <w:widowControl w:val="0"/>
        <w:ind w:firstLine="1247"/>
        <w:jc w:val="both"/>
        <w:rPr>
          <w:color w:val="000000"/>
          <w:sz w:val="24"/>
          <w:szCs w:val="24"/>
          <w:lang w:val="lt-LT"/>
        </w:rPr>
      </w:pPr>
      <w:r>
        <w:rPr>
          <w:color w:val="000000"/>
          <w:sz w:val="24"/>
          <w:szCs w:val="24"/>
          <w:lang w:val="lt-LT"/>
        </w:rPr>
        <w:t>20.4.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5560C238" w:rsidR="00185114" w:rsidRDefault="005F144F">
      <w:pPr>
        <w:widowControl w:val="0"/>
        <w:ind w:firstLine="1247"/>
        <w:jc w:val="both"/>
        <w:rPr>
          <w:color w:val="000000"/>
          <w:sz w:val="24"/>
          <w:szCs w:val="24"/>
          <w:lang w:val="lt-LT"/>
        </w:rPr>
      </w:pPr>
      <w:r>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7C3BD62" w14:textId="5F89335B" w:rsidR="00185114" w:rsidRDefault="005F144F">
      <w:pPr>
        <w:widowControl w:val="0"/>
        <w:ind w:firstLine="1247"/>
        <w:jc w:val="both"/>
        <w:rPr>
          <w:color w:val="000000"/>
          <w:sz w:val="24"/>
          <w:szCs w:val="24"/>
          <w:lang w:val="lt-LT"/>
        </w:rPr>
      </w:pPr>
      <w:r>
        <w:rPr>
          <w:color w:val="000000"/>
          <w:sz w:val="24"/>
          <w:szCs w:val="24"/>
          <w:lang w:val="lt-LT"/>
        </w:rPr>
        <w:t>20.6. jeigu žemės sklypas paimamas naudoti visuomenės poreikiams;</w:t>
      </w:r>
    </w:p>
    <w:p w14:paraId="5B45537C" w14:textId="37A5F85A" w:rsidR="00185114" w:rsidRDefault="005F144F">
      <w:pPr>
        <w:widowControl w:val="0"/>
        <w:ind w:firstLine="1247"/>
        <w:jc w:val="both"/>
        <w:rPr>
          <w:sz w:val="24"/>
          <w:szCs w:val="24"/>
          <w:lang w:val="lt-LT"/>
        </w:rPr>
      </w:pPr>
      <w:r>
        <w:rPr>
          <w:color w:val="000000"/>
          <w:sz w:val="24"/>
          <w:szCs w:val="24"/>
          <w:lang w:val="lt-LT"/>
        </w:rPr>
        <w:t xml:space="preserve">20.7.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682A8492" w:rsidR="00185114" w:rsidRDefault="005F144F">
      <w:pPr>
        <w:widowControl w:val="0"/>
        <w:ind w:firstLine="1247"/>
        <w:jc w:val="both"/>
        <w:rPr>
          <w:sz w:val="24"/>
          <w:szCs w:val="24"/>
          <w:lang w:val="lt-LT"/>
        </w:rPr>
      </w:pPr>
      <w:r>
        <w:rPr>
          <w:sz w:val="24"/>
          <w:szCs w:val="24"/>
          <w:lang w:val="lt-LT"/>
        </w:rPr>
        <w:t>21. Savivaldybė, išnuomojusi valstybinės žemės sklypą ar jo dalį, gali atleisti valstybinės žemės nuomininką nuo nuomos mokesčio mokėjimo.</w:t>
      </w:r>
    </w:p>
    <w:p w14:paraId="6401FE61" w14:textId="059ADA92" w:rsidR="00185114" w:rsidRDefault="005F144F">
      <w:pPr>
        <w:widowControl w:val="0"/>
        <w:ind w:firstLine="1247"/>
        <w:jc w:val="both"/>
        <w:rPr>
          <w:sz w:val="24"/>
          <w:szCs w:val="24"/>
          <w:lang w:val="lt-LT"/>
        </w:rPr>
      </w:pPr>
      <w:r>
        <w:rPr>
          <w:sz w:val="24"/>
          <w:szCs w:val="24"/>
          <w:lang w:val="lt-LT"/>
        </w:rPr>
        <w:t>22.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77D94B80" w:rsidR="00185114" w:rsidRDefault="005F144F">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04D0F5AF" w14:textId="68B23FE7" w:rsidR="00185114" w:rsidRDefault="005F144F">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5F6DE55B" w14:textId="58B8C5E9" w:rsidR="00185114" w:rsidRDefault="005F144F">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1604C966" w14:textId="77777777" w:rsidR="00185114" w:rsidRDefault="00185114">
      <w:pPr>
        <w:tabs>
          <w:tab w:val="left" w:pos="709"/>
        </w:tabs>
        <w:ind w:firstLine="1247"/>
        <w:jc w:val="both"/>
      </w:pPr>
    </w:p>
    <w:p w14:paraId="31B4B8D1" w14:textId="77777777" w:rsidR="001918D5" w:rsidRDefault="001918D5">
      <w:pPr>
        <w:pStyle w:val="Pagrindinistekstas"/>
        <w:rPr>
          <w:sz w:val="24"/>
          <w:szCs w:val="24"/>
          <w:lang w:val="lt-LT"/>
        </w:rPr>
      </w:pPr>
    </w:p>
    <w:p w14:paraId="32D05C65" w14:textId="77777777" w:rsidR="00185114"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9809F63" w:rsidR="00185114"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75D9A1DF" w14:textId="77777777" w:rsidR="00185114" w:rsidRDefault="00185114">
      <w:pPr>
        <w:pStyle w:val="Pagrindinistekstas"/>
        <w:rPr>
          <w:sz w:val="24"/>
          <w:szCs w:val="24"/>
          <w:lang w:val="lt-LT"/>
        </w:rPr>
      </w:pPr>
    </w:p>
    <w:p w14:paraId="3923F09B" w14:textId="1415941A" w:rsidR="00185114" w:rsidRDefault="00000000">
      <w:pPr>
        <w:pStyle w:val="Pagrindinistekstas"/>
        <w:rPr>
          <w:sz w:val="24"/>
          <w:szCs w:val="24"/>
          <w:lang w:val="lt-LT"/>
        </w:rPr>
      </w:pPr>
      <w:r>
        <w:rPr>
          <w:sz w:val="24"/>
          <w:szCs w:val="24"/>
          <w:lang w:val="lt-LT"/>
        </w:rPr>
        <w:t>Nuominink</w:t>
      </w:r>
      <w:r w:rsidR="007F4DB1">
        <w:rPr>
          <w:sz w:val="24"/>
          <w:szCs w:val="24"/>
          <w:lang w:val="lt-LT"/>
        </w:rPr>
        <w:t>as</w:t>
      </w:r>
      <w:r>
        <w:rPr>
          <w:sz w:val="24"/>
          <w:szCs w:val="24"/>
          <w:lang w:val="lt-LT"/>
        </w:rPr>
        <w:t xml:space="preserve">                                                                                           </w:t>
      </w:r>
      <w:r w:rsidR="00602F18">
        <w:rPr>
          <w:sz w:val="24"/>
          <w:szCs w:val="24"/>
          <w:lang w:val="lt-LT"/>
        </w:rPr>
        <w:t xml:space="preserve">           </w:t>
      </w:r>
      <w:r w:rsidR="001F562E" w:rsidRPr="001F562E">
        <w:rPr>
          <w:i/>
          <w:sz w:val="24"/>
          <w:szCs w:val="24"/>
          <w:lang w:val="lt-LT"/>
        </w:rPr>
        <w:t>(duomenys neskelbtini)</w:t>
      </w:r>
    </w:p>
    <w:sectPr w:rsidR="00185114" w:rsidSect="00103391">
      <w:headerReference w:type="default" r:id="rId11"/>
      <w:footerReference w:type="default" r:id="rId12"/>
      <w:headerReference w:type="first" r:id="rId13"/>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525C5" w14:textId="77777777" w:rsidR="0090125E" w:rsidRDefault="0090125E">
      <w:r>
        <w:separator/>
      </w:r>
    </w:p>
  </w:endnote>
  <w:endnote w:type="continuationSeparator" w:id="0">
    <w:p w14:paraId="660F1FBF" w14:textId="77777777" w:rsidR="0090125E" w:rsidRDefault="0090125E">
      <w:r>
        <w:continuationSeparator/>
      </w:r>
    </w:p>
  </w:endnote>
  <w:endnote w:type="continuationNotice" w:id="1">
    <w:p w14:paraId="1187E496" w14:textId="77777777" w:rsidR="0090125E" w:rsidRDefault="00901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82CDE" w14:textId="77777777" w:rsidR="0090125E" w:rsidRDefault="0090125E">
      <w:r>
        <w:separator/>
      </w:r>
    </w:p>
  </w:footnote>
  <w:footnote w:type="continuationSeparator" w:id="0">
    <w:p w14:paraId="2CBE7023" w14:textId="77777777" w:rsidR="0090125E" w:rsidRDefault="0090125E">
      <w:r>
        <w:continuationSeparator/>
      </w:r>
    </w:p>
  </w:footnote>
  <w:footnote w:type="continuationNotice" w:id="1">
    <w:p w14:paraId="6A7221A5" w14:textId="77777777" w:rsidR="0090125E" w:rsidRDefault="009012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03391"/>
    <w:rsid w:val="00185114"/>
    <w:rsid w:val="001918D5"/>
    <w:rsid w:val="00193F37"/>
    <w:rsid w:val="001F562E"/>
    <w:rsid w:val="002C5EBB"/>
    <w:rsid w:val="00451A83"/>
    <w:rsid w:val="004F3131"/>
    <w:rsid w:val="005F144F"/>
    <w:rsid w:val="00602F18"/>
    <w:rsid w:val="00671E0C"/>
    <w:rsid w:val="006D1122"/>
    <w:rsid w:val="006E0086"/>
    <w:rsid w:val="007A1381"/>
    <w:rsid w:val="007F4DB1"/>
    <w:rsid w:val="00821350"/>
    <w:rsid w:val="008D1A65"/>
    <w:rsid w:val="008D1E74"/>
    <w:rsid w:val="0090125E"/>
    <w:rsid w:val="009472F2"/>
    <w:rsid w:val="00987F24"/>
    <w:rsid w:val="009C285D"/>
    <w:rsid w:val="009E3E3E"/>
    <w:rsid w:val="00AB05BC"/>
    <w:rsid w:val="00AB5169"/>
    <w:rsid w:val="00AE654F"/>
    <w:rsid w:val="00BB599E"/>
    <w:rsid w:val="00C16A3E"/>
    <w:rsid w:val="00C640A7"/>
    <w:rsid w:val="00CB15DA"/>
    <w:rsid w:val="00CB6860"/>
    <w:rsid w:val="00D328C6"/>
    <w:rsid w:val="00DB21D4"/>
    <w:rsid w:val="00E020E1"/>
    <w:rsid w:val="00F9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AB5169"/>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1</TotalTime>
  <Pages>3</Pages>
  <Words>7119</Words>
  <Characters>4059</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2025-05-14T08:36:00Z</dcterms:created>
  <dcterms:modified xsi:type="dcterms:W3CDTF">2025-05-14T08:36:00Z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